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34" w:rsidRPr="0089034C" w:rsidRDefault="008D6B34" w:rsidP="008D6B34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Załącznik nr </w:t>
      </w:r>
      <w:r w:rsidRPr="0089034C">
        <w:rPr>
          <w:rFonts w:ascii="Arial" w:hAnsi="Arial" w:cs="Arial"/>
          <w:sz w:val="22"/>
          <w:szCs w:val="22"/>
          <w:highlight w:val="white"/>
        </w:rPr>
        <w:t>1</w:t>
      </w:r>
    </w:p>
    <w:p w:rsidR="008D6B34" w:rsidRPr="0089034C" w:rsidRDefault="008D6B34" w:rsidP="008D6B34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.35.2020</w:t>
      </w:r>
    </w:p>
    <w:p w:rsidR="008D6B34" w:rsidRPr="0089034C" w:rsidRDefault="008D6B34" w:rsidP="008D6B34">
      <w:pPr>
        <w:pStyle w:val="Nagwek3"/>
        <w:jc w:val="center"/>
        <w:rPr>
          <w:sz w:val="22"/>
          <w:szCs w:val="22"/>
        </w:rPr>
      </w:pPr>
      <w:r w:rsidRPr="0089034C">
        <w:rPr>
          <w:sz w:val="22"/>
          <w:szCs w:val="22"/>
        </w:rPr>
        <w:t>OFERTA</w:t>
      </w:r>
    </w:p>
    <w:p w:rsidR="008D6B34" w:rsidRPr="0089034C" w:rsidRDefault="008D6B34" w:rsidP="008D6B34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8D6B34" w:rsidRPr="0089034C" w:rsidRDefault="008D6B34" w:rsidP="008D6B34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Zamawiający:</w:t>
      </w:r>
    </w:p>
    <w:p w:rsidR="008D6B34" w:rsidRPr="0089034C" w:rsidRDefault="008D6B34" w:rsidP="008D6B34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Powiat Wołomiński</w:t>
      </w:r>
    </w:p>
    <w:p w:rsidR="008D6B34" w:rsidRPr="0089034C" w:rsidRDefault="008D6B34" w:rsidP="008D6B34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ul. Prądzyńskiego 3</w:t>
      </w:r>
    </w:p>
    <w:p w:rsidR="008D6B34" w:rsidRPr="0089034C" w:rsidRDefault="008D6B34" w:rsidP="008D6B34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05-200 Wołomin</w:t>
      </w:r>
    </w:p>
    <w:p w:rsidR="008D6B34" w:rsidRPr="0089034C" w:rsidRDefault="008D6B34" w:rsidP="008D6B34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8D6B34" w:rsidRPr="00BA2AD7" w:rsidRDefault="008D6B34" w:rsidP="008D6B34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26BCD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przetargu nieograniczonego na </w:t>
      </w:r>
      <w:r w:rsidRPr="00BA2AD7">
        <w:rPr>
          <w:rFonts w:ascii="Arial" w:hAnsi="Arial" w:cs="Arial"/>
          <w:b/>
          <w:bCs/>
          <w:sz w:val="22"/>
          <w:szCs w:val="22"/>
        </w:rPr>
        <w:t>realizację projektu szczegółowej osnowy wysokościowej i wielofunkcyjnej dla obszaru gmin: Wołomin, Radzymin, Dąbrówka i Klembów</w:t>
      </w:r>
    </w:p>
    <w:p w:rsidR="008D6B34" w:rsidRPr="0089034C" w:rsidRDefault="008D6B34" w:rsidP="008D6B34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My niżej podpisani: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</w:p>
    <w:p w:rsidR="008D6B34" w:rsidRDefault="008D6B34" w:rsidP="008D6B34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8D6B34" w:rsidRDefault="008D6B34" w:rsidP="008D6B34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działający w imieniu i na rzecz</w:t>
      </w:r>
      <w:r w:rsidRPr="0089034C">
        <w:rPr>
          <w:rFonts w:ascii="Arial" w:hAnsi="Arial" w:cs="Arial"/>
          <w:b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8D6B34" w:rsidRDefault="008D6B34" w:rsidP="008D6B34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8D6B34" w:rsidRDefault="008D6B34" w:rsidP="008D6B34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8D6B34" w:rsidRDefault="008D6B34" w:rsidP="008D6B34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8D6B34" w:rsidRPr="0089034C" w:rsidRDefault="008D6B34" w:rsidP="008D6B34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:rsidR="008D6B34" w:rsidRPr="0089034C" w:rsidRDefault="008D6B34" w:rsidP="008D6B34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8D6B34" w:rsidRPr="0089034C" w:rsidRDefault="008D6B34" w:rsidP="008D6B34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tel.: …………….. fax: ……………………. e-mail: ………………………………………</w:t>
      </w:r>
    </w:p>
    <w:p w:rsidR="008D6B34" w:rsidRPr="0089034C" w:rsidRDefault="008D6B34" w:rsidP="008D6B34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8D6B34" w:rsidRPr="0089034C" w:rsidRDefault="008D6B34" w:rsidP="008D6B34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left="360" w:hanging="426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8D6B34" w:rsidRPr="0089034C" w:rsidRDefault="008D6B34" w:rsidP="008D6B3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tym kwota podatku VAT wynosi .</w:t>
      </w:r>
      <w:r>
        <w:rPr>
          <w:rFonts w:ascii="Arial" w:hAnsi="Arial" w:cs="Arial"/>
          <w:sz w:val="22"/>
          <w:szCs w:val="22"/>
        </w:rPr>
        <w:t>........................... PLN</w:t>
      </w:r>
      <w:bookmarkStart w:id="0" w:name="_GoBack"/>
      <w:bookmarkEnd w:id="0"/>
      <w:r w:rsidRPr="0089034C">
        <w:rPr>
          <w:rFonts w:ascii="Arial" w:hAnsi="Arial" w:cs="Arial"/>
          <w:sz w:val="22"/>
          <w:szCs w:val="22"/>
        </w:rPr>
        <w:t>.</w:t>
      </w:r>
    </w:p>
    <w:p w:rsidR="008D6B34" w:rsidRPr="0089034C" w:rsidRDefault="008D6B34" w:rsidP="008D6B34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9034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>(*niewłaściwe skreślić)</w:t>
      </w:r>
    </w:p>
    <w:p w:rsidR="008D6B34" w:rsidRPr="0089034C" w:rsidRDefault="008D6B34" w:rsidP="008D6B34">
      <w:pPr>
        <w:pStyle w:val="Zwykytekst1"/>
        <w:ind w:left="360"/>
        <w:jc w:val="both"/>
        <w:rPr>
          <w:rFonts w:ascii="Arial" w:hAnsi="Arial" w:cs="Arial"/>
          <w:sz w:val="22"/>
          <w:szCs w:val="22"/>
        </w:rPr>
      </w:pPr>
    </w:p>
    <w:p w:rsidR="008D6B34" w:rsidRPr="0089034C" w:rsidRDefault="008D6B34" w:rsidP="008D6B34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8D6B34" w:rsidRPr="0089034C" w:rsidRDefault="008D6B34" w:rsidP="008D6B34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:rsidR="008D6B34" w:rsidRPr="0089034C" w:rsidRDefault="008D6B34" w:rsidP="008D6B34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:rsidR="008D6B34" w:rsidRPr="0089034C" w:rsidRDefault="008D6B34" w:rsidP="008D6B34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:rsidR="008D6B34" w:rsidRPr="0089034C" w:rsidRDefault="008D6B34" w:rsidP="008D6B34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</w:p>
    <w:p w:rsidR="008D6B34" w:rsidRPr="0089034C" w:rsidRDefault="008D6B34" w:rsidP="008D6B34">
      <w:pPr>
        <w:pStyle w:val="Zwykytekst1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wykonamy zamówienie w terminie</w:t>
      </w:r>
      <w:r>
        <w:rPr>
          <w:rFonts w:ascii="Arial" w:hAnsi="Arial" w:cs="Arial"/>
          <w:sz w:val="22"/>
          <w:szCs w:val="22"/>
        </w:rPr>
        <w:t>:</w:t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BA2AD7">
        <w:rPr>
          <w:rFonts w:ascii="Arial" w:hAnsi="Arial" w:cs="Arial"/>
          <w:b/>
          <w:sz w:val="22"/>
          <w:szCs w:val="22"/>
        </w:rPr>
        <w:t>07.12.2020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A2AD7">
        <w:rPr>
          <w:rFonts w:ascii="Arial" w:hAnsi="Arial" w:cs="Arial"/>
          <w:b/>
          <w:sz w:val="22"/>
          <w:szCs w:val="22"/>
        </w:rPr>
        <w:t>r.</w:t>
      </w:r>
    </w:p>
    <w:p w:rsidR="008D6B34" w:rsidRDefault="008D6B34" w:rsidP="008D6B34">
      <w:pPr>
        <w:pStyle w:val="Zwykytekst1"/>
        <w:numPr>
          <w:ilvl w:val="0"/>
          <w:numId w:val="3"/>
        </w:numPr>
        <w:tabs>
          <w:tab w:val="left" w:pos="7275"/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udzielamy ........</w:t>
      </w:r>
      <w:r>
        <w:rPr>
          <w:rFonts w:ascii="Arial" w:hAnsi="Arial" w:cs="Arial"/>
          <w:sz w:val="22"/>
          <w:szCs w:val="22"/>
        </w:rPr>
        <w:t>........ miesięcy rękojmi.</w:t>
      </w:r>
    </w:p>
    <w:p w:rsidR="008D6B34" w:rsidRPr="0089034C" w:rsidRDefault="008D6B34" w:rsidP="008D6B3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zapoznaliśmy się ze specyfikacją, nie wnosimy do jej treści zastrzeżeń  i uznajemy się za związanych określonymi w niej postanowieniami i zasadami postępowania.</w:t>
      </w:r>
    </w:p>
    <w:p w:rsidR="008D6B34" w:rsidRPr="0089034C" w:rsidRDefault="008D6B34" w:rsidP="008D6B34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8D6B34" w:rsidRPr="0089034C" w:rsidRDefault="008D6B34" w:rsidP="008D6B3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 xml:space="preserve">Uważamy się za związanych niniejszą ofertą na czas wskazany w specyfikacji, czyli przez okres </w:t>
      </w:r>
      <w:r>
        <w:rPr>
          <w:rFonts w:ascii="Arial" w:hAnsi="Arial" w:cs="Arial"/>
          <w:sz w:val="22"/>
          <w:szCs w:val="22"/>
        </w:rPr>
        <w:t>30</w:t>
      </w:r>
      <w:r w:rsidRPr="0089034C"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8D6B34" w:rsidRPr="0089034C" w:rsidRDefault="008D6B34" w:rsidP="008D6B3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8D6B34" w:rsidRPr="0089034C" w:rsidRDefault="008D6B34" w:rsidP="008D6B34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8D6B34" w:rsidRPr="0089034C" w:rsidRDefault="008D6B34" w:rsidP="008D6B34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8D6B34" w:rsidRPr="0089034C" w:rsidRDefault="008D6B34" w:rsidP="008D6B34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...................</w:t>
      </w:r>
    </w:p>
    <w:p w:rsidR="008D6B34" w:rsidRPr="0089034C" w:rsidRDefault="008D6B34" w:rsidP="008D6B3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89034C">
        <w:rPr>
          <w:rFonts w:ascii="Arial" w:hAnsi="Arial" w:cs="Arial"/>
          <w:bCs/>
          <w:sz w:val="22"/>
          <w:szCs w:val="22"/>
        </w:rPr>
        <w:t>kceptujemy</w:t>
      </w:r>
      <w:r w:rsidRPr="0089034C">
        <w:rPr>
          <w:rFonts w:ascii="Arial" w:hAnsi="Arial" w:cs="Arial"/>
          <w:sz w:val="22"/>
          <w:szCs w:val="22"/>
        </w:rPr>
        <w:t xml:space="preserve"> warunki płatności</w:t>
      </w:r>
      <w:r>
        <w:rPr>
          <w:rFonts w:ascii="Arial" w:hAnsi="Arial" w:cs="Arial"/>
          <w:sz w:val="22"/>
          <w:szCs w:val="22"/>
        </w:rPr>
        <w:t>: 30 dni od dostarczenia prawidłowo wystawionej faktury do siedziby Zamawiającego.</w:t>
      </w:r>
    </w:p>
    <w:p w:rsidR="008D6B34" w:rsidRPr="0089034C" w:rsidRDefault="008D6B34" w:rsidP="008D6B3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Deklarujemy wniesienie zabezpieczenia należytego wykonania umowy w wysokości </w:t>
      </w:r>
      <w:r>
        <w:rPr>
          <w:rFonts w:ascii="Arial" w:hAnsi="Arial" w:cs="Arial"/>
          <w:sz w:val="22"/>
          <w:szCs w:val="22"/>
        </w:rPr>
        <w:t>5</w:t>
      </w:r>
      <w:r w:rsidRPr="0089034C">
        <w:rPr>
          <w:rFonts w:ascii="Arial" w:hAnsi="Arial" w:cs="Arial"/>
          <w:sz w:val="22"/>
          <w:szCs w:val="22"/>
        </w:rPr>
        <w:t xml:space="preserve"> % ceny oferty /maksymalnej wartości nominalnej zobowiązania zamawiającego wynikającego z umowy w następującej formie / formach: ……………………………………………………..</w:t>
      </w:r>
      <w:r w:rsidRPr="0089034C">
        <w:rPr>
          <w:rFonts w:ascii="Arial" w:hAnsi="Arial" w:cs="Arial"/>
          <w:sz w:val="22"/>
          <w:szCs w:val="22"/>
        </w:rPr>
        <w:tab/>
      </w:r>
    </w:p>
    <w:p w:rsidR="008D6B34" w:rsidRPr="0089034C" w:rsidRDefault="008D6B34" w:rsidP="008D6B34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>,  że wadium o wartości: 1.000,00 zł</w:t>
      </w:r>
      <w:r w:rsidRPr="0089034C">
        <w:rPr>
          <w:rFonts w:ascii="Arial" w:hAnsi="Arial" w:cs="Arial"/>
          <w:sz w:val="22"/>
          <w:szCs w:val="22"/>
        </w:rPr>
        <w:t xml:space="preserve"> wnieśliśmy</w:t>
      </w:r>
      <w:r>
        <w:rPr>
          <w:rFonts w:ascii="Arial" w:hAnsi="Arial" w:cs="Arial"/>
          <w:sz w:val="22"/>
          <w:szCs w:val="22"/>
        </w:rPr>
        <w:t xml:space="preserve"> w</w:t>
      </w:r>
      <w:r w:rsidRPr="0089034C">
        <w:rPr>
          <w:rFonts w:ascii="Arial" w:hAnsi="Arial" w:cs="Arial"/>
          <w:sz w:val="22"/>
          <w:szCs w:val="22"/>
        </w:rPr>
        <w:t xml:space="preserve"> dniu............................. w formie ...........................................................................</w:t>
      </w:r>
    </w:p>
    <w:p w:rsidR="008D6B34" w:rsidRPr="0089034C" w:rsidRDefault="008D6B34" w:rsidP="008D6B34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Prosimy o zwrot wadium (wniesionego w pieniądzu), na zasadach określonych w art. 46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>, na następujący rachunek: ………………………………………………………………………………………………</w:t>
      </w:r>
    </w:p>
    <w:p w:rsidR="008D6B34" w:rsidRDefault="008D6B34" w:rsidP="008D6B34">
      <w:pPr>
        <w:pStyle w:val="Zwykytekst1"/>
        <w:numPr>
          <w:ilvl w:val="0"/>
          <w:numId w:val="3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03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….</w:t>
      </w:r>
    </w:p>
    <w:p w:rsidR="008D6B34" w:rsidRPr="00F16B61" w:rsidRDefault="008D6B34" w:rsidP="008D6B34">
      <w:pPr>
        <w:pStyle w:val="NormalnyWeb"/>
        <w:numPr>
          <w:ilvl w:val="0"/>
          <w:numId w:val="3"/>
        </w:numPr>
        <w:spacing w:before="0" w:after="0"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8D6B34" w:rsidRPr="0089034C" w:rsidRDefault="008D6B34" w:rsidP="008D6B34">
      <w:pPr>
        <w:pStyle w:val="Zwykytekst1"/>
        <w:numPr>
          <w:ilvl w:val="0"/>
          <w:numId w:val="3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:rsidR="008D6B34" w:rsidRPr="0089034C" w:rsidRDefault="008D6B34" w:rsidP="008D6B34">
      <w:pPr>
        <w:pStyle w:val="Zwykytekst1"/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</w:t>
      </w:r>
    </w:p>
    <w:p w:rsidR="008D6B34" w:rsidRPr="0089034C" w:rsidRDefault="008D6B34" w:rsidP="008D6B3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8D6B34" w:rsidRPr="0089034C" w:rsidRDefault="008D6B34" w:rsidP="008D6B34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8D6B34" w:rsidRPr="0089034C" w:rsidRDefault="008D6B34" w:rsidP="008D6B34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8D6B34" w:rsidRPr="0089034C" w:rsidRDefault="008D6B34" w:rsidP="008D6B34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8D6B34" w:rsidRPr="0089034C" w:rsidRDefault="008D6B34" w:rsidP="008D6B34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8D6B34" w:rsidRPr="0089034C" w:rsidRDefault="008D6B34" w:rsidP="008D6B34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8D6B34" w:rsidRPr="0089034C" w:rsidRDefault="008D6B34" w:rsidP="008D6B34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8D6B34" w:rsidRPr="0089034C" w:rsidRDefault="008D6B34" w:rsidP="008D6B34">
      <w:pPr>
        <w:pStyle w:val="Zwykytekst1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.................., dn. ......................................</w:t>
      </w:r>
    </w:p>
    <w:p w:rsidR="008D6B34" w:rsidRPr="0089034C" w:rsidRDefault="008D6B34" w:rsidP="008D6B34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8D6B34" w:rsidRPr="0089034C" w:rsidRDefault="008D6B34" w:rsidP="008D6B34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8D6B34" w:rsidRPr="0089034C" w:rsidRDefault="008D6B34" w:rsidP="008D6B34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(podpis i pieczątka wykonawcy)</w:t>
      </w:r>
    </w:p>
    <w:p w:rsidR="008D6B34" w:rsidRDefault="008D6B34" w:rsidP="008D6B34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3200B" w:rsidRDefault="00D3200B"/>
    <w:sectPr w:rsidR="00D3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1E" w:rsidRDefault="00C1681E" w:rsidP="008D6B34">
      <w:r>
        <w:separator/>
      </w:r>
    </w:p>
  </w:endnote>
  <w:endnote w:type="continuationSeparator" w:id="0">
    <w:p w:rsidR="00C1681E" w:rsidRDefault="00C1681E" w:rsidP="008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1E" w:rsidRDefault="00C1681E" w:rsidP="008D6B34">
      <w:r>
        <w:separator/>
      </w:r>
    </w:p>
  </w:footnote>
  <w:footnote w:type="continuationSeparator" w:id="0">
    <w:p w:rsidR="00C1681E" w:rsidRDefault="00C1681E" w:rsidP="008D6B34">
      <w:r>
        <w:continuationSeparator/>
      </w:r>
    </w:p>
  </w:footnote>
  <w:footnote w:id="1">
    <w:p w:rsidR="008D6B34" w:rsidRPr="008C1274" w:rsidRDefault="008D6B34" w:rsidP="008D6B34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34"/>
    <w:rsid w:val="008D6B34"/>
    <w:rsid w:val="00C1681E"/>
    <w:rsid w:val="00D3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CB050-920F-4951-91D9-A6560FDE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D6B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D6B3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8D6B34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6B34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8D6B34"/>
    <w:pPr>
      <w:suppressAutoHyphens/>
    </w:pPr>
    <w:rPr>
      <w:rFonts w:ascii="Courier New" w:hAnsi="Courier New"/>
      <w:sz w:val="20"/>
      <w:lang w:eastAsia="ar-SA"/>
    </w:rPr>
  </w:style>
  <w:style w:type="paragraph" w:styleId="NormalnyWeb">
    <w:name w:val="Normal (Web)"/>
    <w:basedOn w:val="Normalny"/>
    <w:uiPriority w:val="99"/>
    <w:rsid w:val="008D6B34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8D6B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6B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6B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2020-05-22T09:28:00Z</dcterms:created>
  <dcterms:modified xsi:type="dcterms:W3CDTF">2020-05-22T09:28:00Z</dcterms:modified>
</cp:coreProperties>
</file>